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C14277" w14:textId="77777777"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14:paraId="61D5D730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FA2C7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47412" w14:textId="77777777" w:rsidR="00F439CB" w:rsidRPr="00D11538" w:rsidRDefault="00DF13C4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2E4ADF">
              <w:rPr>
                <w:b/>
                <w:sz w:val="26"/>
                <w:szCs w:val="26"/>
                <w:u w:val="single"/>
                <w:lang w:val="en-US"/>
              </w:rPr>
              <w:t>2</w:t>
            </w:r>
            <w:r w:rsidR="007C2FD6">
              <w:rPr>
                <w:b/>
                <w:sz w:val="26"/>
                <w:szCs w:val="26"/>
                <w:u w:val="single"/>
                <w:lang w:val="en-US"/>
              </w:rPr>
              <w:t>59</w:t>
            </w:r>
          </w:p>
        </w:tc>
      </w:tr>
      <w:tr w:rsidR="00F439CB" w14:paraId="37C9286B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D47FE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FC946" w14:textId="77777777" w:rsidR="00D11538" w:rsidRPr="002E4ADF" w:rsidRDefault="00DA5717" w:rsidP="00AF1104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b/>
                <w:color w:val="000000"/>
                <w:sz w:val="26"/>
                <w:szCs w:val="26"/>
              </w:rPr>
              <w:t>2</w:t>
            </w:r>
            <w:r w:rsidR="002E4ADF">
              <w:rPr>
                <w:b/>
                <w:color w:val="000000"/>
                <w:sz w:val="26"/>
                <w:szCs w:val="26"/>
                <w:lang w:val="en-US"/>
              </w:rPr>
              <w:t>3</w:t>
            </w:r>
            <w:r w:rsidR="007C2FD6">
              <w:rPr>
                <w:b/>
                <w:color w:val="000000"/>
                <w:sz w:val="26"/>
                <w:szCs w:val="26"/>
                <w:lang w:val="en-US"/>
              </w:rPr>
              <w:t>02734</w:t>
            </w:r>
          </w:p>
        </w:tc>
      </w:tr>
    </w:tbl>
    <w:p w14:paraId="3B206E3B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6631B3B5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1BC824A3" w14:textId="77777777"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68323AAF" w14:textId="77777777"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6A0231A0" w14:textId="77777777"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7136B019" w14:textId="77777777" w:rsidR="00537ECE" w:rsidRPr="00537ECE" w:rsidRDefault="00537ECE" w:rsidP="00537ECE"/>
    <w:p w14:paraId="5A0E9B47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7D67D7B8" w14:textId="77777777"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14:paraId="13CBA163" w14:textId="77777777"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14:paraId="05FB0A0A" w14:textId="77777777"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14:paraId="0ABCE885" w14:textId="77777777"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0C30E35A" w14:textId="77777777"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14:paraId="4A8EAD8A" w14:textId="77777777"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5"/>
        <w:gridCol w:w="2389"/>
        <w:gridCol w:w="3112"/>
        <w:gridCol w:w="1000"/>
        <w:gridCol w:w="2206"/>
      </w:tblGrid>
      <w:tr w:rsidR="001E4556" w:rsidRPr="00240803" w14:paraId="2354E8AC" w14:textId="77777777" w:rsidTr="007C2FD6">
        <w:trPr>
          <w:trHeight w:val="1118"/>
          <w:jc w:val="center"/>
        </w:trPr>
        <w:tc>
          <w:tcPr>
            <w:tcW w:w="1980" w:type="dxa"/>
            <w:shd w:val="clear" w:color="auto" w:fill="auto"/>
            <w:vAlign w:val="center"/>
            <w:hideMark/>
          </w:tcPr>
          <w:p w14:paraId="5EA469A9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389" w:type="dxa"/>
            <w:shd w:val="clear" w:color="auto" w:fill="auto"/>
            <w:vAlign w:val="center"/>
            <w:hideMark/>
          </w:tcPr>
          <w:p w14:paraId="64767320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(универсальное)</w:t>
            </w:r>
          </w:p>
        </w:tc>
        <w:tc>
          <w:tcPr>
            <w:tcW w:w="3206" w:type="dxa"/>
            <w:shd w:val="clear" w:color="auto" w:fill="auto"/>
            <w:vAlign w:val="center"/>
            <w:hideMark/>
          </w:tcPr>
          <w:p w14:paraId="2F2B80B2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826" w:type="dxa"/>
            <w:vAlign w:val="center"/>
          </w:tcPr>
          <w:p w14:paraId="32F4FFFC" w14:textId="77777777" w:rsidR="00B23673" w:rsidRPr="00240803" w:rsidRDefault="00881152" w:rsidP="009E687A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</w:tc>
        <w:tc>
          <w:tcPr>
            <w:tcW w:w="2261" w:type="dxa"/>
            <w:vAlign w:val="center"/>
          </w:tcPr>
          <w:p w14:paraId="7C0D3FC8" w14:textId="77777777" w:rsidR="00B23673" w:rsidRPr="00240803" w:rsidRDefault="00B23673" w:rsidP="009E687A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1E4556" w:rsidRPr="00240803" w14:paraId="5855A3A2" w14:textId="77777777" w:rsidTr="007C2FD6">
        <w:trPr>
          <w:trHeight w:val="340"/>
          <w:jc w:val="center"/>
        </w:trPr>
        <w:tc>
          <w:tcPr>
            <w:tcW w:w="1980" w:type="dxa"/>
            <w:shd w:val="clear" w:color="auto" w:fill="auto"/>
            <w:vAlign w:val="center"/>
          </w:tcPr>
          <w:p w14:paraId="0B6EE2A2" w14:textId="77777777" w:rsidR="00F148C9" w:rsidRPr="002E4ADF" w:rsidRDefault="007C2FD6" w:rsidP="002E4ADF">
            <w:pPr>
              <w:ind w:firstLine="0"/>
              <w:jc w:val="center"/>
              <w:rPr>
                <w:color w:val="000000"/>
              </w:rPr>
            </w:pPr>
            <w:r w:rsidRPr="007C2FD6">
              <w:rPr>
                <w:color w:val="000000"/>
              </w:rPr>
              <w:t>Масло гидравлическое Лукойл марка Р</w:t>
            </w:r>
          </w:p>
        </w:tc>
        <w:tc>
          <w:tcPr>
            <w:tcW w:w="2389" w:type="dxa"/>
            <w:shd w:val="clear" w:color="auto" w:fill="auto"/>
            <w:noWrap/>
            <w:vAlign w:val="center"/>
          </w:tcPr>
          <w:p w14:paraId="37F913A7" w14:textId="77777777" w:rsidR="001E4556" w:rsidRPr="00240803" w:rsidRDefault="007C2FD6" w:rsidP="007C2FD6">
            <w:pPr>
              <w:ind w:firstLine="0"/>
              <w:jc w:val="left"/>
              <w:rPr>
                <w:color w:val="000000"/>
              </w:rPr>
            </w:pPr>
            <w:r w:rsidRPr="007C2FD6">
              <w:rPr>
                <w:color w:val="000000"/>
              </w:rPr>
              <w:t>всесезонное минеральное масло, предназначенное для систем гидроусиления руля (ГУР) и гидрообъемных передач</w:t>
            </w:r>
          </w:p>
        </w:tc>
        <w:tc>
          <w:tcPr>
            <w:tcW w:w="3206" w:type="dxa"/>
            <w:shd w:val="clear" w:color="auto" w:fill="auto"/>
            <w:vAlign w:val="center"/>
          </w:tcPr>
          <w:p w14:paraId="6973CD59" w14:textId="77777777" w:rsidR="007C2FD6" w:rsidRPr="007C2FD6" w:rsidRDefault="007C2FD6" w:rsidP="007C2FD6">
            <w:pPr>
              <w:ind w:firstLine="0"/>
              <w:jc w:val="left"/>
              <w:rPr>
                <w:color w:val="000000"/>
              </w:rPr>
            </w:pPr>
            <w:r w:rsidRPr="007C2FD6">
              <w:rPr>
                <w:color w:val="000000"/>
              </w:rPr>
              <w:t>Плотность при 20 °С кг/м3 883,6</w:t>
            </w:r>
          </w:p>
          <w:p w14:paraId="1A99CDD0" w14:textId="77777777" w:rsidR="007C2FD6" w:rsidRPr="007C2FD6" w:rsidRDefault="007C2FD6" w:rsidP="007C2FD6">
            <w:pPr>
              <w:ind w:firstLine="0"/>
              <w:jc w:val="left"/>
              <w:rPr>
                <w:color w:val="000000"/>
              </w:rPr>
            </w:pPr>
            <w:r w:rsidRPr="007C2FD6">
              <w:rPr>
                <w:color w:val="000000"/>
              </w:rPr>
              <w:t>Вязкость кинематическая при -20°С мм2/с  1031</w:t>
            </w:r>
          </w:p>
          <w:p w14:paraId="19796F6B" w14:textId="77777777" w:rsidR="007C2FD6" w:rsidRPr="007C2FD6" w:rsidRDefault="007C2FD6" w:rsidP="007C2FD6">
            <w:pPr>
              <w:ind w:firstLine="0"/>
              <w:jc w:val="left"/>
              <w:rPr>
                <w:color w:val="000000"/>
              </w:rPr>
            </w:pPr>
            <w:r w:rsidRPr="007C2FD6">
              <w:rPr>
                <w:color w:val="000000"/>
              </w:rPr>
              <w:t>Вязкость кинематическая при 40°С мм2/с  18,5</w:t>
            </w:r>
          </w:p>
          <w:p w14:paraId="62B420F4" w14:textId="77777777" w:rsidR="007C2FD6" w:rsidRPr="007C2FD6" w:rsidRDefault="007C2FD6" w:rsidP="007C2FD6">
            <w:pPr>
              <w:ind w:firstLine="0"/>
              <w:jc w:val="left"/>
              <w:rPr>
                <w:color w:val="000000"/>
              </w:rPr>
            </w:pPr>
            <w:r w:rsidRPr="007C2FD6">
              <w:rPr>
                <w:color w:val="000000"/>
              </w:rPr>
              <w:t>Вязкость кинематическая при 100°С мм2/с 3,7</w:t>
            </w:r>
          </w:p>
          <w:p w14:paraId="33611C9D" w14:textId="77777777" w:rsidR="007C2FD6" w:rsidRPr="007C2FD6" w:rsidRDefault="007C2FD6" w:rsidP="007C2FD6">
            <w:pPr>
              <w:ind w:firstLine="0"/>
              <w:jc w:val="left"/>
              <w:rPr>
                <w:color w:val="000000"/>
              </w:rPr>
            </w:pPr>
            <w:r w:rsidRPr="007C2FD6">
              <w:rPr>
                <w:color w:val="000000"/>
              </w:rPr>
              <w:t>Температура вспышки в открытом тигле °С 191</w:t>
            </w:r>
          </w:p>
          <w:p w14:paraId="2F93830F" w14:textId="77777777" w:rsidR="007C2FD6" w:rsidRPr="007C2FD6" w:rsidRDefault="007C2FD6" w:rsidP="007C2FD6">
            <w:pPr>
              <w:ind w:firstLine="0"/>
              <w:jc w:val="left"/>
              <w:rPr>
                <w:color w:val="000000"/>
              </w:rPr>
            </w:pPr>
            <w:r w:rsidRPr="007C2FD6">
              <w:rPr>
                <w:color w:val="000000"/>
              </w:rPr>
              <w:t>Температура застывания °С -49</w:t>
            </w:r>
          </w:p>
          <w:p w14:paraId="4917AFFD" w14:textId="77777777" w:rsidR="007C2FD6" w:rsidRPr="007C2FD6" w:rsidRDefault="007C2FD6" w:rsidP="007C2FD6">
            <w:pPr>
              <w:ind w:firstLine="0"/>
              <w:jc w:val="left"/>
              <w:rPr>
                <w:color w:val="000000"/>
              </w:rPr>
            </w:pPr>
            <w:r w:rsidRPr="007C2FD6">
              <w:rPr>
                <w:color w:val="000000"/>
              </w:rPr>
              <w:t>Массовая доля цинка %  0,13</w:t>
            </w:r>
          </w:p>
          <w:p w14:paraId="2CC75913" w14:textId="77777777" w:rsidR="001E4556" w:rsidRPr="002528B4" w:rsidRDefault="007C2FD6" w:rsidP="007C2FD6">
            <w:pPr>
              <w:ind w:firstLine="0"/>
              <w:jc w:val="left"/>
              <w:rPr>
                <w:color w:val="000000"/>
              </w:rPr>
            </w:pPr>
            <w:r w:rsidRPr="007C2FD6">
              <w:rPr>
                <w:color w:val="000000"/>
              </w:rPr>
              <w:t>Массовая доля кальция % 0,18</w:t>
            </w:r>
          </w:p>
        </w:tc>
        <w:tc>
          <w:tcPr>
            <w:tcW w:w="826" w:type="dxa"/>
            <w:vAlign w:val="center"/>
          </w:tcPr>
          <w:p w14:paraId="76B0F169" w14:textId="77777777" w:rsidR="00881152" w:rsidRPr="002528B4" w:rsidRDefault="00881152" w:rsidP="009E687A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261" w:type="dxa"/>
            <w:vAlign w:val="center"/>
          </w:tcPr>
          <w:p w14:paraId="7D2A3C3B" w14:textId="77777777" w:rsidR="00B23673" w:rsidRPr="00240803" w:rsidRDefault="001A7C9B" w:rsidP="009E687A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Лукойл*</w:t>
            </w:r>
          </w:p>
        </w:tc>
      </w:tr>
    </w:tbl>
    <w:p w14:paraId="687375F6" w14:textId="77777777" w:rsidR="00A305DC" w:rsidRPr="00D11538" w:rsidRDefault="0056704B" w:rsidP="00C179D9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14:paraId="30813EBA" w14:textId="77777777" w:rsidR="009E687A" w:rsidRDefault="009E687A" w:rsidP="009E687A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14:paraId="69502FAC" w14:textId="77777777" w:rsidR="003F349C" w:rsidRDefault="003F349C" w:rsidP="003F349C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4441CBFA" w14:textId="77777777" w:rsidR="003F349C" w:rsidRDefault="003F349C" w:rsidP="003F349C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- п</w:t>
      </w:r>
      <w:r w:rsidRPr="0095503A">
        <w:rPr>
          <w:sz w:val="24"/>
          <w:szCs w:val="24"/>
        </w:rPr>
        <w:t>оставляемая продукция должна быть новой, неиспользован</w:t>
      </w:r>
      <w:r>
        <w:rPr>
          <w:sz w:val="24"/>
          <w:szCs w:val="24"/>
        </w:rPr>
        <w:t>ной,</w:t>
      </w:r>
      <w:r w:rsidRPr="006F7DCB"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>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14:paraId="2B3AFE47" w14:textId="77777777" w:rsidR="003F349C" w:rsidRPr="00881152" w:rsidRDefault="003F349C" w:rsidP="003F349C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14:paraId="1139B613" w14:textId="77777777" w:rsidR="003F349C" w:rsidRPr="0095503A" w:rsidRDefault="003F349C" w:rsidP="003F349C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14:paraId="6E0AA6EE" w14:textId="7E1FEB4B" w:rsidR="003F349C" w:rsidRDefault="003F349C" w:rsidP="003F349C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A4BBD">
        <w:rPr>
          <w:b/>
          <w:sz w:val="24"/>
          <w:szCs w:val="24"/>
        </w:rPr>
        <w:lastRenderedPageBreak/>
        <w:t xml:space="preserve"> 2.2.</w:t>
      </w:r>
      <w:r>
        <w:rPr>
          <w:b/>
          <w:sz w:val="24"/>
          <w:szCs w:val="24"/>
        </w:rPr>
        <w:t xml:space="preserve"> </w:t>
      </w:r>
      <w:r w:rsidR="009B34C0">
        <w:rPr>
          <w:sz w:val="24"/>
          <w:szCs w:val="24"/>
        </w:rPr>
        <w:t>Участник закупочных процедур на право заключения договора на поставку продукции для нужд ПАО «Россети Центр» обязан предоставить на этапе заключения договора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продукции в техническом предложении</w:t>
      </w:r>
      <w:bookmarkStart w:id="1" w:name="_GoBack"/>
      <w:bookmarkEnd w:id="1"/>
      <w:r w:rsidRPr="005A4BBD">
        <w:rPr>
          <w:sz w:val="24"/>
          <w:szCs w:val="24"/>
        </w:rPr>
        <w:t>.</w:t>
      </w:r>
    </w:p>
    <w:p w14:paraId="29B2E2DC" w14:textId="77777777" w:rsidR="003F349C" w:rsidRDefault="003F349C" w:rsidP="003F349C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2.3.</w:t>
      </w:r>
      <w:r w:rsidRPr="009A16CE">
        <w:rPr>
          <w:sz w:val="24"/>
          <w:szCs w:val="24"/>
        </w:rPr>
        <w:t xml:space="preserve"> Продукция должна соответствовать:</w:t>
      </w:r>
    </w:p>
    <w:p w14:paraId="4EB5E910" w14:textId="77777777" w:rsidR="003F349C" w:rsidRDefault="003F349C" w:rsidP="003F349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14:paraId="33BAEE2B" w14:textId="77777777" w:rsidR="003F349C" w:rsidRDefault="003F349C" w:rsidP="003F349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14:paraId="254FBBEB" w14:textId="77777777" w:rsidR="003F349C" w:rsidRDefault="003F349C" w:rsidP="003F349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12337-84. Масла мо</w:t>
      </w:r>
      <w:r>
        <w:rPr>
          <w:sz w:val="24"/>
          <w:szCs w:val="24"/>
        </w:rPr>
        <w:t>торные для дизельных двигателей;</w:t>
      </w:r>
    </w:p>
    <w:p w14:paraId="7EE8E71B" w14:textId="77777777" w:rsidR="003F349C" w:rsidRPr="003521F4" w:rsidRDefault="003F349C" w:rsidP="003F349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26191-84. Масла, смазки и специальные жидкости.</w:t>
      </w:r>
    </w:p>
    <w:p w14:paraId="47F6F49D" w14:textId="77777777" w:rsidR="003F349C" w:rsidRDefault="003F349C" w:rsidP="003F349C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b/>
          <w:sz w:val="24"/>
          <w:szCs w:val="24"/>
        </w:rPr>
        <w:t>2.4</w:t>
      </w:r>
      <w:r w:rsidRPr="005C1826">
        <w:rPr>
          <w:b/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14:paraId="681303F9" w14:textId="77777777" w:rsidR="003F349C" w:rsidRDefault="003F349C" w:rsidP="003F349C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14:paraId="3C8C5899" w14:textId="77777777" w:rsidR="003F349C" w:rsidRPr="005A4BBD" w:rsidRDefault="003F349C" w:rsidP="003F349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A4BBD">
        <w:rPr>
          <w:szCs w:val="24"/>
        </w:rPr>
        <w:t>Упаковка, маркировка, транспортирование, условия и сроки хранения должны соответствовать требованиям, указанным в тех</w:t>
      </w:r>
      <w:r>
        <w:rPr>
          <w:szCs w:val="24"/>
        </w:rPr>
        <w:t>нических условиях изготовителя. Основные параметры</w:t>
      </w:r>
      <w:r w:rsidRPr="005A4BBD">
        <w:rPr>
          <w:szCs w:val="24"/>
        </w:rPr>
        <w:t>, маркировка, упаковка, транспортирование и хранение. Порядок отгрузки, специальные требования к таре и упаковке должны быть определены в договоре на поставку продукции.</w:t>
      </w:r>
    </w:p>
    <w:p w14:paraId="6F2FCA0F" w14:textId="77777777" w:rsidR="003F349C" w:rsidRPr="007D5D20" w:rsidRDefault="003F349C" w:rsidP="003F349C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70FD3">
        <w:rPr>
          <w:sz w:val="24"/>
          <w:szCs w:val="24"/>
        </w:rPr>
        <w:t xml:space="preserve">Способ укладки </w:t>
      </w:r>
      <w:r>
        <w:rPr>
          <w:sz w:val="24"/>
          <w:szCs w:val="24"/>
        </w:rPr>
        <w:t>при транспортировке</w:t>
      </w:r>
      <w:r w:rsidRPr="00C70FD3">
        <w:rPr>
          <w:sz w:val="24"/>
          <w:szCs w:val="24"/>
        </w:rPr>
        <w:t xml:space="preserve"> продукции 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</w:t>
      </w:r>
      <w:r w:rsidRPr="005A4BBD">
        <w:rPr>
          <w:szCs w:val="24"/>
        </w:rPr>
        <w:t>.</w:t>
      </w:r>
    </w:p>
    <w:p w14:paraId="1767918B" w14:textId="77777777" w:rsidR="003F349C" w:rsidRDefault="003F349C" w:rsidP="003F349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C1826">
        <w:rPr>
          <w:b/>
          <w:szCs w:val="24"/>
        </w:rPr>
        <w:t>2.</w:t>
      </w:r>
      <w:r>
        <w:rPr>
          <w:b/>
          <w:szCs w:val="24"/>
        </w:rPr>
        <w:t>5</w:t>
      </w:r>
      <w:r w:rsidRPr="005C1826">
        <w:rPr>
          <w:b/>
          <w:szCs w:val="24"/>
        </w:rPr>
        <w:t>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14:paraId="7B475124" w14:textId="77777777" w:rsidR="003F349C" w:rsidRPr="004D4E32" w:rsidRDefault="003F349C" w:rsidP="003F349C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7A00D580" w14:textId="77777777" w:rsidR="003F349C" w:rsidRDefault="003F349C" w:rsidP="003F349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14:paraId="0D0B806C" w14:textId="77777777" w:rsidR="003F349C" w:rsidRPr="00612811" w:rsidRDefault="003F349C" w:rsidP="003F349C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612811">
        <w:rPr>
          <w:sz w:val="24"/>
          <w:szCs w:val="24"/>
        </w:rPr>
        <w:t xml:space="preserve">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</w:t>
      </w:r>
      <w:r>
        <w:rPr>
          <w:sz w:val="24"/>
          <w:szCs w:val="24"/>
        </w:rPr>
        <w:t xml:space="preserve"> Поставщик должен за свой счет и в </w:t>
      </w:r>
      <w:r w:rsidRPr="00612811">
        <w:rPr>
          <w:sz w:val="24"/>
          <w:szCs w:val="24"/>
        </w:rPr>
        <w:t xml:space="preserve">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Pr="00C70FD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 xml:space="preserve">. </w:t>
      </w:r>
    </w:p>
    <w:p w14:paraId="0D4A5886" w14:textId="77777777" w:rsidR="003F349C" w:rsidRPr="004D4E32" w:rsidRDefault="003F349C" w:rsidP="003F349C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7832C360" w14:textId="77777777" w:rsidR="003F349C" w:rsidRPr="00D10A40" w:rsidRDefault="003F349C" w:rsidP="003F349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14:paraId="4E7E2AA4" w14:textId="77777777" w:rsidR="003F349C" w:rsidRPr="00D10A40" w:rsidRDefault="003F349C" w:rsidP="003F349C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5936BDA7" w14:textId="77777777" w:rsidR="003F349C" w:rsidRPr="00D10A40" w:rsidRDefault="003F349C" w:rsidP="003F349C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14:paraId="241694F9" w14:textId="77777777" w:rsidR="003F349C" w:rsidRPr="00612811" w:rsidRDefault="003F349C" w:rsidP="003F349C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ГОСТ 17479.1-85 Масла </w:t>
      </w:r>
      <w:r w:rsidRPr="005006D4">
        <w:rPr>
          <w:sz w:val="24"/>
          <w:szCs w:val="24"/>
        </w:rPr>
        <w:t>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14:paraId="115DDE1D" w14:textId="77777777" w:rsidR="003F349C" w:rsidRPr="00BB6EA4" w:rsidRDefault="003F349C" w:rsidP="003F349C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591EC737" w14:textId="193373C4" w:rsidR="003F349C" w:rsidRDefault="003F349C" w:rsidP="003F349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 xml:space="preserve">яемый представителями филиалов </w:t>
      </w:r>
      <w:r w:rsidR="003A52B2">
        <w:rPr>
          <w:szCs w:val="24"/>
        </w:rPr>
        <w:t>ПАО «Россети Центр и Приволжье»</w:t>
      </w:r>
      <w:r w:rsidRPr="00612811">
        <w:rPr>
          <w:szCs w:val="24"/>
        </w:rPr>
        <w:t xml:space="preserve">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14:paraId="0CCD6A2A" w14:textId="77777777" w:rsidR="003F349C" w:rsidRDefault="003F349C" w:rsidP="003F349C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3F6E974A" w14:textId="77777777" w:rsidR="003F349C" w:rsidRDefault="003F349C" w:rsidP="003F349C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10AEB70B" w14:textId="77777777" w:rsidR="003F349C" w:rsidRDefault="003F349C" w:rsidP="003F349C">
      <w:pPr>
        <w:spacing w:line="276" w:lineRule="auto"/>
        <w:ind w:firstLine="709"/>
        <w:rPr>
          <w:sz w:val="24"/>
          <w:szCs w:val="24"/>
        </w:rPr>
      </w:pPr>
    </w:p>
    <w:p w14:paraId="19B0ED93" w14:textId="77777777" w:rsidR="003F349C" w:rsidRPr="00CF1FB0" w:rsidRDefault="003F349C" w:rsidP="003F349C">
      <w:pPr>
        <w:spacing w:line="276" w:lineRule="auto"/>
        <w:ind w:firstLine="709"/>
        <w:rPr>
          <w:sz w:val="24"/>
          <w:szCs w:val="24"/>
        </w:rPr>
      </w:pPr>
    </w:p>
    <w:p w14:paraId="3396EC4E" w14:textId="77777777" w:rsidR="003F349C" w:rsidRDefault="003F349C" w:rsidP="003F349C">
      <w:pPr>
        <w:rPr>
          <w:sz w:val="26"/>
          <w:szCs w:val="26"/>
        </w:rPr>
      </w:pPr>
    </w:p>
    <w:p w14:paraId="3FF44640" w14:textId="77777777" w:rsidR="003F349C" w:rsidRDefault="003F349C" w:rsidP="003F349C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1937DDE5" w14:textId="77777777" w:rsidR="003F349C" w:rsidRPr="00E1390F" w:rsidRDefault="003F349C" w:rsidP="003F349C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14:paraId="0F48491A" w14:textId="77777777" w:rsidR="003F349C" w:rsidRPr="004D4E32" w:rsidRDefault="003F349C" w:rsidP="003F349C">
      <w:pPr>
        <w:pStyle w:val="ad"/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</w:p>
    <w:sectPr w:rsidR="003F349C" w:rsidRPr="004D4E32" w:rsidSect="006F283F">
      <w:headerReference w:type="even" r:id="rId8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4D59442" w14:textId="77777777" w:rsidR="001C1DF4" w:rsidRDefault="001C1DF4">
      <w:r>
        <w:separator/>
      </w:r>
    </w:p>
  </w:endnote>
  <w:endnote w:type="continuationSeparator" w:id="0">
    <w:p w14:paraId="64F128F2" w14:textId="77777777" w:rsidR="001C1DF4" w:rsidRDefault="001C1D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FAD3CBB" w14:textId="77777777" w:rsidR="001C1DF4" w:rsidRDefault="001C1DF4">
      <w:r>
        <w:separator/>
      </w:r>
    </w:p>
  </w:footnote>
  <w:footnote w:type="continuationSeparator" w:id="0">
    <w:p w14:paraId="533113CE" w14:textId="77777777" w:rsidR="001C1DF4" w:rsidRDefault="001C1DF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C3102C" w14:textId="77777777"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465041AC" w14:textId="77777777"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 w15:restartNumberingAfterBreak="0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 w15:restartNumberingAfterBreak="0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 w15:restartNumberingAfterBreak="0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 w15:restartNumberingAfterBreak="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 w15:restartNumberingAfterBreak="0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 w15:restartNumberingAfterBreak="0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 w15:restartNumberingAfterBreak="0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 w15:restartNumberingAfterBreak="0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 w15:restartNumberingAfterBreak="0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 w15:restartNumberingAfterBreak="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 w15:restartNumberingAfterBreak="0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 w15:restartNumberingAfterBreak="0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 w15:restartNumberingAfterBreak="0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 w15:restartNumberingAfterBreak="0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 w15:restartNumberingAfterBreak="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 w15:restartNumberingAfterBreak="0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 w15:restartNumberingAfterBreak="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 w15:restartNumberingAfterBreak="0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 w15:restartNumberingAfterBreak="0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 w15:restartNumberingAfterBreak="0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 w15:restartNumberingAfterBreak="0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 w15:restartNumberingAfterBreak="0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 w15:restartNumberingAfterBreak="0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 w15:restartNumberingAfterBreak="0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 w15:restartNumberingAfterBreak="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28F7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86000"/>
    <w:rsid w:val="00093260"/>
    <w:rsid w:val="0009359C"/>
    <w:rsid w:val="00094AC3"/>
    <w:rsid w:val="000961A3"/>
    <w:rsid w:val="00097235"/>
    <w:rsid w:val="00097683"/>
    <w:rsid w:val="000A0393"/>
    <w:rsid w:val="000A32B6"/>
    <w:rsid w:val="000A6598"/>
    <w:rsid w:val="000B068C"/>
    <w:rsid w:val="000B5238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17EBA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39E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A7C9B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1DF4"/>
    <w:rsid w:val="001C347A"/>
    <w:rsid w:val="001C37EA"/>
    <w:rsid w:val="001D1FC2"/>
    <w:rsid w:val="001D2559"/>
    <w:rsid w:val="001D5D1C"/>
    <w:rsid w:val="001E319B"/>
    <w:rsid w:val="001E4556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803"/>
    <w:rsid w:val="00240CAF"/>
    <w:rsid w:val="00241E80"/>
    <w:rsid w:val="0024201B"/>
    <w:rsid w:val="002428A5"/>
    <w:rsid w:val="00242C9E"/>
    <w:rsid w:val="002446B5"/>
    <w:rsid w:val="00244733"/>
    <w:rsid w:val="0024696C"/>
    <w:rsid w:val="00247E6F"/>
    <w:rsid w:val="0025072F"/>
    <w:rsid w:val="00252708"/>
    <w:rsid w:val="002528B4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27"/>
    <w:rsid w:val="002C08A7"/>
    <w:rsid w:val="002C1AA6"/>
    <w:rsid w:val="002C1D09"/>
    <w:rsid w:val="002C3957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4ADF"/>
    <w:rsid w:val="002E602B"/>
    <w:rsid w:val="002E63DE"/>
    <w:rsid w:val="002E6C8A"/>
    <w:rsid w:val="002F0529"/>
    <w:rsid w:val="002F2431"/>
    <w:rsid w:val="002F2B35"/>
    <w:rsid w:val="002F3628"/>
    <w:rsid w:val="002F43D3"/>
    <w:rsid w:val="002F4BCB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144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52B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1FEE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49C"/>
    <w:rsid w:val="003F3C1F"/>
    <w:rsid w:val="003F43AB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6C74"/>
    <w:rsid w:val="00417997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01F3"/>
    <w:rsid w:val="004A1F90"/>
    <w:rsid w:val="004A353B"/>
    <w:rsid w:val="004A359B"/>
    <w:rsid w:val="004A3D52"/>
    <w:rsid w:val="004A668C"/>
    <w:rsid w:val="004A699E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41A0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0D6"/>
    <w:rsid w:val="004E74F0"/>
    <w:rsid w:val="004F2C3D"/>
    <w:rsid w:val="004F4028"/>
    <w:rsid w:val="004F4E9E"/>
    <w:rsid w:val="004F517F"/>
    <w:rsid w:val="004F5C65"/>
    <w:rsid w:val="004F6968"/>
    <w:rsid w:val="004F7A6F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52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04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27CB2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9DD"/>
    <w:rsid w:val="00681C28"/>
    <w:rsid w:val="00682F17"/>
    <w:rsid w:val="006837DC"/>
    <w:rsid w:val="006841FC"/>
    <w:rsid w:val="00687ABA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0244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6A10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2FD6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724E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152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29D6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A65E9"/>
    <w:rsid w:val="009B0605"/>
    <w:rsid w:val="009B09DD"/>
    <w:rsid w:val="009B0F7C"/>
    <w:rsid w:val="009B1C82"/>
    <w:rsid w:val="009B2FD2"/>
    <w:rsid w:val="009B34C0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5F2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687A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4B3"/>
    <w:rsid w:val="00A9285F"/>
    <w:rsid w:val="00A93000"/>
    <w:rsid w:val="00A937CA"/>
    <w:rsid w:val="00A96A05"/>
    <w:rsid w:val="00A97E27"/>
    <w:rsid w:val="00AA0527"/>
    <w:rsid w:val="00AA0CA1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1104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3673"/>
    <w:rsid w:val="00B24C00"/>
    <w:rsid w:val="00B31336"/>
    <w:rsid w:val="00B3141F"/>
    <w:rsid w:val="00B322C8"/>
    <w:rsid w:val="00B4184D"/>
    <w:rsid w:val="00B418D8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8B3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3380"/>
    <w:rsid w:val="00BD5425"/>
    <w:rsid w:val="00BD634D"/>
    <w:rsid w:val="00BD705D"/>
    <w:rsid w:val="00BE0260"/>
    <w:rsid w:val="00BE2C21"/>
    <w:rsid w:val="00BE30B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31E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0FD3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2CC5"/>
    <w:rsid w:val="00C947B3"/>
    <w:rsid w:val="00C94BA4"/>
    <w:rsid w:val="00C96DA6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2A12"/>
    <w:rsid w:val="00CD3354"/>
    <w:rsid w:val="00CD3B4C"/>
    <w:rsid w:val="00CD48A1"/>
    <w:rsid w:val="00CD693A"/>
    <w:rsid w:val="00CD7961"/>
    <w:rsid w:val="00CD797E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1538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5717"/>
    <w:rsid w:val="00DA6B8B"/>
    <w:rsid w:val="00DA6D7E"/>
    <w:rsid w:val="00DA77B6"/>
    <w:rsid w:val="00DB01EF"/>
    <w:rsid w:val="00DB02A6"/>
    <w:rsid w:val="00DB44BB"/>
    <w:rsid w:val="00DB4A93"/>
    <w:rsid w:val="00DB4EDF"/>
    <w:rsid w:val="00DC0744"/>
    <w:rsid w:val="00DC150D"/>
    <w:rsid w:val="00DC3B5C"/>
    <w:rsid w:val="00DC47C8"/>
    <w:rsid w:val="00DC4A9C"/>
    <w:rsid w:val="00DC60EA"/>
    <w:rsid w:val="00DC691C"/>
    <w:rsid w:val="00DC6951"/>
    <w:rsid w:val="00DC6965"/>
    <w:rsid w:val="00DC7833"/>
    <w:rsid w:val="00DC7A91"/>
    <w:rsid w:val="00DC7E6D"/>
    <w:rsid w:val="00DD2421"/>
    <w:rsid w:val="00DD2957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E6814"/>
    <w:rsid w:val="00DF0350"/>
    <w:rsid w:val="00DF09EA"/>
    <w:rsid w:val="00DF0DBF"/>
    <w:rsid w:val="00DF13C4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4CB2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7778C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48C9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5C2A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568D1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ACC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D736A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0F44239"/>
  <w15:docId w15:val="{94A83B33-46C2-452B-BE23-9C4267E08F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F6E05C-34A9-490A-A730-6216C2B2C0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906</Words>
  <Characters>5170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6064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Столяров Николай Владимирович</cp:lastModifiedBy>
  <cp:revision>6</cp:revision>
  <cp:lastPrinted>2010-09-30T14:29:00Z</cp:lastPrinted>
  <dcterms:created xsi:type="dcterms:W3CDTF">2017-09-25T09:44:00Z</dcterms:created>
  <dcterms:modified xsi:type="dcterms:W3CDTF">2022-07-05T14:55:00Z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